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2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/>
              </w:rPr>
            </w:pPr>
            <w:r>
              <w:rPr>
                <w:rFonts w:hint="eastAsia" w:ascii="小标宋" w:hAnsi="小标宋" w:eastAsia="小标宋" w:cs="小标宋"/>
                <w:kern w:val="2"/>
                <w:sz w:val="44"/>
                <w:szCs w:val="44"/>
                <w:lang w:val="en-US" w:eastAsia="zh-CN" w:bidi="ar"/>
              </w:rPr>
              <w:t>参会回执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lang w:val="en-US" w:eastAsia="zh-CN" w:bidi="ar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8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lang w:val="en-US" w:eastAsia="zh-CN" w:bidi="ar"/>
              </w:rPr>
              <w:t xml:space="preserve">联系电话：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8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lang w:val="en-US" w:eastAsia="zh-CN" w:bidi="ar"/>
              </w:rPr>
              <w:t>工作单位及职务职称：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left"/>
        <w:rPr>
          <w:rFonts w:hint="default" w:ascii="Times New Roman" w:hAnsi="Times New Roman" w:eastAsia="仿宋_GB2312" w:cs="Times New Roman"/>
          <w:sz w:val="24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注：请将参会回执于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30</w:t>
      </w: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日前，以电子邮件形式反馈至中国水产学会秘书处。电子邮箱：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instrText xml:space="preserve"> HYPERLINK "mailto:csfish@vip.163.com" </w:instrTex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仿宋_GB2312" w:cs="Calibri"/>
          <w:color w:val="0000FF"/>
          <w:sz w:val="24"/>
          <w:szCs w:val="24"/>
          <w:lang w:val="en-US"/>
        </w:rPr>
        <w:t>csfish@vip.163.com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；联系人：刘一琪，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010-59195156</w:t>
      </w: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E2D37"/>
    <w:rsid w:val="2C010ADF"/>
    <w:rsid w:val="2D822840"/>
    <w:rsid w:val="45761ADC"/>
    <w:rsid w:val="5061531D"/>
    <w:rsid w:val="5A2666F0"/>
    <w:rsid w:val="619E2F76"/>
    <w:rsid w:val="7A8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2490F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2025-03-14T05:52:00Z</dcterms:created>
  <dc:creator>Betty</dc:creator>
  <cp:lastModifiedBy>闫文杰</cp:lastModifiedBy>
  <dcterms:modified xsi:type="dcterms:W3CDTF">2025-05-21T06:48:39Z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9D8F75BFB3C140D6BE6CA210BBF0EEA6</vt:lpwstr>
  </property>
</Properties>
</file>