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E2994">
      <w:pPr>
        <w:pStyle w:val="2"/>
        <w:spacing w:line="440" w:lineRule="exact"/>
        <w:jc w:val="left"/>
        <w:rPr>
          <w:rFonts w:hint="eastAsia" w:ascii="黑体" w:hAnsi="黑体" w:eastAsia="黑体" w:cs="黑体"/>
          <w:lang w:val="en-US" w:eastAsia="zh-CN"/>
        </w:rPr>
      </w:pPr>
    </w:p>
    <w:p w14:paraId="063C019D">
      <w:pPr>
        <w:pStyle w:val="2"/>
        <w:spacing w:line="440" w:lineRule="exact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论文摘要模板</w:t>
      </w:r>
    </w:p>
    <w:p w14:paraId="5E2C5138">
      <w:pPr>
        <w:pStyle w:val="2"/>
        <w:spacing w:line="440" w:lineRule="exact"/>
        <w:jc w:val="center"/>
        <w:rPr>
          <w:rFonts w:hint="eastAsia" w:ascii="小标宋" w:hAnsi="小标宋" w:eastAsia="小标宋" w:cs="小标宋"/>
          <w:lang w:val="en-US" w:eastAsia="zh-CN"/>
        </w:rPr>
      </w:pPr>
    </w:p>
    <w:p w14:paraId="024AEC27">
      <w:pPr>
        <w:spacing w:line="440" w:lineRule="exact"/>
        <w:jc w:val="center"/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叶黄素对七彩神仙鱼生长和体色的影响</w:t>
      </w:r>
    </w:p>
    <w:p w14:paraId="37625C60">
      <w:pPr>
        <w:spacing w:line="440" w:lineRule="exact"/>
        <w:jc w:val="center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华文楷体" w:cs="Times New Roman"/>
          <w:sz w:val="18"/>
        </w:rPr>
        <w:t>（小三，黑体）</w:t>
      </w:r>
    </w:p>
    <w:p w14:paraId="27A310FF">
      <w:pPr>
        <w:spacing w:line="440" w:lineRule="exact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"https://kns.cnki.net/kcms2/author/detail?v=_kvDxI8xRKk1uWeR2s61TVoqaJB37G6RjhyJAh9oGjTznEfbaKLCgRpOFXbRAdweLKIy_f6wncwLcDnK6lDRZ25sgRLCQpNJLnyov6ABQawCtw06rVrkGEct-kLXUEq5&amp;uniplatform=NZKPT&amp;language=CHS"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宋雪璐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"https://kns.cnki.net/kcms2/author/detail?v=_kvDxI8xRKk1uWeR2s61TVoqaJB37G6RiwC6FLTOR5JKeq0SOkaOSBOfcGirhGkWRFVT6fNkknqIEtkfw6O-RXKzryhAOGQ_DpkszT6s77gJE2jgbgz-aCChupXA2QRW&amp;uniplatform=NZKPT&amp;language=CHS"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李小勤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1,2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"https://kns.cnki.net/kcms2/author/detail?v=_kvDxI8xRKk1uWeR2s61TVoqaJB37G6R5VhsA6FI8c55EXfjAWqZrbywD_mg5IiidDzZKgd3h24tUKsECnOKRH7xJRVl53p9Zn50vFy3rwpT8b3eQK9tcHUMh01xKF4P&amp;uniplatform=NZKPT&amp;language=CHS"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陈再忠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"https://kns.cnki.net/kcms2/author/detail?v=_kvDxI8xRKk1uWeR2s61TVoqaJB37G6Rx8hvcYTEhR2QQd2Mt-eUeHZNLstSZq5xnNpA6ZB9qNItHAO9tRAvKbStHMDjrr1gs4CypIhtPXxGmjU9Gkwpnw==&amp;uniplatform=NZKPT&amp;language=CHS"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王磊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"https://kns.cnki.net/kcms2/author/detail?v=_kvDxI8xRKk1uWeR2s61TVoqaJB37G6RT_j1txRL_5Ep70XvT2OUymyXEM0wrXWAbUoQ5Ox0gCxijSCf-eZE_TxMR6pM6YOJFzftZFDNCv_j7ferXakeAcp9vB5VG-n1&amp;uniplatform=NZKPT&amp;language=CHS"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还殿宇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"https://kns.cnki.net/kcms2/author/detail?v=_kvDxI8xRKk1uWeR2s61TVoqaJB37G6RAstV0wlHS5NLeBlOzFlQJj97d7GSxeGKOYLcQy1UDxkuZSY8_wJgrM3T6CL96uWxQLi4RBHNzisytDtci3ZEHWmSU7FA0PVX&amp;uniplatform=NZKPT&amp;language=CHS" \t "https://kns.cnki.net/kcms2/article/_blank"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冷向军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1,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2,3,4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>*</w:t>
      </w:r>
    </w:p>
    <w:p w14:paraId="74F9C6B6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>（五号，宋体，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7DB9942E">
      <w:pPr>
        <w:numPr>
          <w:ilvl w:val="0"/>
          <w:numId w:val="0"/>
        </w:numPr>
        <w:spacing w:line="440" w:lineRule="exact"/>
        <w:jc w:val="both"/>
        <w:rPr>
          <w:rFonts w:hint="default"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begin"/>
      </w:r>
      <w:r>
        <w:rPr>
          <w:rFonts w:hint="eastAsia" w:ascii="Times New Roman" w:hAnsi="Times New Roman" w:eastAsia="宋体" w:cs="Times New Roman"/>
          <w:sz w:val="18"/>
          <w:szCs w:val="18"/>
        </w:rPr>
        <w:instrText xml:space="preserve"> HYPERLINK "https://kns.cnki.net/kcms2/organ/detail?v=_kvDxI8xRKk1uWeR2s61TZp9cvH7fBBcSTMc3_rgSYDlVImLs_XXPxzkRSobA0aj1GQJtmdscOzO-kPTcFjC6j1hj6fG1ZRTeNqtV_1EnXQHUAEEH370WziFXTAfU-SXn1_mN876UQEgsCxko_OdaI-cPREuCpZ9GzbSaSKmIFJ6zbr05LpcoRTeXNwLvSqf4z9OHXmh-pnd2-WWsa3A04ac_b38jQ733K3BEDPtHx_xmMsTWa8S0A==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separate"/>
      </w:r>
      <w:r>
        <w:rPr>
          <w:rFonts w:hint="eastAsia" w:ascii="Times New Roman" w:hAnsi="Times New Roman" w:eastAsia="宋体" w:cs="Times New Roman"/>
          <w:sz w:val="18"/>
          <w:szCs w:val="18"/>
        </w:rPr>
        <w:t>1.上海海洋大学水产与生命学院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end"/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上海 201306； 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begin"/>
      </w:r>
      <w:r>
        <w:rPr>
          <w:rFonts w:hint="eastAsia" w:ascii="Times New Roman" w:hAnsi="Times New Roman" w:eastAsia="宋体" w:cs="Times New Roman"/>
          <w:sz w:val="18"/>
          <w:szCs w:val="18"/>
        </w:rPr>
        <w:instrText xml:space="preserve"> HYPERLINK "https://kns.cnki.net/kcms2/organ/detail?v=_kvDxI8xRKk1uWeR2s61TZp9cvH7fBBcSTMc3_rgSYDlVImLs_XXPxzkRSobA0aj1GQJtmdscOzO-kPTcFjC6j1hj6fG1ZRTeNqtV_1EnXQHUAEEH370W6L0XJQ-lwuLC7mq67JLcXqZr2W50AlE7FGz1MUV-q4wJzswi7WhyH9jMvG5mKVZ_9JvA2Qt_BJVyVyTgrZxXQFAy0uN8kbj3UED7-Al8IxbdNgPwYr_Zi7ep-k1_nn6B1SMVK5flLrQG9D94YySmI2Nzode-aluN38E_V0xIAFUg27-OL8BntAHWY4SlBqbT8hyLzejEwTJI5m1kM1J-RiHWYLx-lu5-sgOest_NCyT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separate"/>
      </w:r>
      <w:r>
        <w:rPr>
          <w:rFonts w:hint="eastAsia" w:ascii="Times New Roman" w:hAnsi="Times New Roman" w:eastAsia="宋体" w:cs="Times New Roman"/>
          <w:sz w:val="18"/>
          <w:szCs w:val="18"/>
        </w:rPr>
        <w:t>2.上海海洋大学农业部淡水水产种质资源重点实验室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end"/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上海 201306； 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begin"/>
      </w:r>
      <w:r>
        <w:rPr>
          <w:rFonts w:hint="eastAsia" w:ascii="Times New Roman" w:hAnsi="Times New Roman" w:eastAsia="宋体" w:cs="Times New Roman"/>
          <w:sz w:val="18"/>
          <w:szCs w:val="18"/>
        </w:rPr>
        <w:instrText xml:space="preserve"> HYPERLINK "https://kns.cnki.net/kcms2/organ/detail?v=_kvDxI8xRKk1uWeR2s61TZp9cvH7fBBcSTMc3_rgSYDlVImLs_XXPxzkRSobA0ajSj3cFOl9QV7j1lNayVjKP8vMru4HwbQW7tSCqDNTUoZjmHj1MT9ykNX2yexUXQZs9VXk-XRG3t-4O1EyhHsogtZBNjIfgOJQySjbYB9DpyP0yXlink16SaAcupuN81p_5hzwn0_ZhFlQtXkCfzsQZIsLFxVr4DyRz1aE1PmveI5TjV_twpGfCPZLUFSmICaYpH4xKku9-C8=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separate"/>
      </w:r>
      <w:r>
        <w:rPr>
          <w:rFonts w:hint="eastAsia" w:ascii="Times New Roman" w:hAnsi="Times New Roman" w:eastAsia="宋体" w:cs="Times New Roman"/>
          <w:sz w:val="18"/>
          <w:szCs w:val="18"/>
        </w:rPr>
        <w:t>3.上海市水产养殖工程技术研究中心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end"/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上海 201306； 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begin"/>
      </w:r>
      <w:r>
        <w:rPr>
          <w:rFonts w:hint="eastAsia" w:ascii="Times New Roman" w:hAnsi="Times New Roman" w:eastAsia="宋体" w:cs="Times New Roman"/>
          <w:sz w:val="18"/>
          <w:szCs w:val="18"/>
        </w:rPr>
        <w:instrText xml:space="preserve"> HYPERLINK "https://kns.cnki.net/kcms2/organ/detail?v=_kvDxI8xRKk1uWeR2s61TZp9cvH7fBBcSTMc3_rgSYAO02cVZ6JeslF317MY4GmcmOMoREOIUF0E3BBb9T6SUE53TMqDRHDVFUG53bfJ2JLUozI2kZTK4fSaKUZb3-C5E5ccSpg40OlpsPoGDVlBxcefKtTDzD14YU5v4t_SYkTh3gauQV38dUq7zr1_EmguYEQxAWY_DBhfYvYnWQtb2njc5sLY0ci8S1ipBWCPWGHG-31Gwzl_PpeWOnNoKeBiVloFdD1FUgrrkbKnKFBbGtQM9g-3Lj6IHyLQBVDJKKrHqseGixZIxLg-kW0z0G3Y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separate"/>
      </w:r>
      <w:r>
        <w:rPr>
          <w:rFonts w:hint="eastAsia" w:ascii="Times New Roman" w:hAnsi="Times New Roman" w:eastAsia="宋体" w:cs="Times New Roman"/>
          <w:sz w:val="18"/>
          <w:szCs w:val="18"/>
        </w:rPr>
        <w:t>4.水产动物遗传育种中心上海市协同创新中心</w:t>
      </w:r>
      <w:r>
        <w:rPr>
          <w:rFonts w:hint="eastAsia" w:ascii="Times New Roman" w:hAnsi="Times New Roman" w:eastAsia="宋体" w:cs="Times New Roman"/>
          <w:sz w:val="18"/>
          <w:szCs w:val="18"/>
        </w:rPr>
        <w:fldChar w:fldCharType="end"/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上海 201306)</w:t>
      </w:r>
    </w:p>
    <w:p w14:paraId="044ECD30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>（小五号，宋体，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451120B9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 xml:space="preserve">（空 </w:t>
      </w:r>
      <w:r>
        <w:rPr>
          <w:rFonts w:hint="default" w:ascii="Times New Roman" w:hAnsi="Times New Roman" w:eastAsia="Times New Roman" w:cs="Times New Roman"/>
          <w:sz w:val="18"/>
        </w:rPr>
        <w:t xml:space="preserve">1 </w:t>
      </w:r>
      <w:r>
        <w:rPr>
          <w:rFonts w:hint="default" w:ascii="Times New Roman" w:hAnsi="Times New Roman" w:eastAsia="华文楷体" w:cs="Times New Roman"/>
          <w:sz w:val="18"/>
        </w:rPr>
        <w:t>行）</w:t>
      </w:r>
    </w:p>
    <w:p w14:paraId="29F17D82">
      <w:pPr>
        <w:spacing w:line="440" w:lineRule="exact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宋体" w:cs="Times New Roman"/>
          <w:b/>
          <w:sz w:val="21"/>
        </w:rPr>
        <w:t>摘要</w:t>
      </w:r>
      <w:r>
        <w:rPr>
          <w:rFonts w:hint="default" w:ascii="Times New Roman" w:hAnsi="Times New Roman" w:eastAsia="华文楷体" w:cs="Times New Roman"/>
          <w:sz w:val="18"/>
        </w:rPr>
        <w:t>（五号，宋体，加粗）</w:t>
      </w:r>
      <w:r>
        <w:rPr>
          <w:rFonts w:hint="default" w:ascii="Times New Roman" w:hAnsi="Times New Roman" w:eastAsia="宋体" w:cs="Times New Roman"/>
          <w:b/>
          <w:sz w:val="21"/>
        </w:rPr>
        <w:t>：</w:t>
      </w:r>
      <w:r>
        <w:rPr>
          <w:rFonts w:hint="default" w:ascii="Times New Roman" w:hAnsi="Times New Roman" w:eastAsia="宋体" w:cs="Times New Roman"/>
          <w:b/>
        </w:rPr>
        <w:t>【</w:t>
      </w:r>
      <w:r>
        <w:rPr>
          <w:rFonts w:hint="default" w:ascii="Times New Roman" w:hAnsi="Times New Roman" w:eastAsia="宋体" w:cs="Times New Roman"/>
          <w:bCs/>
        </w:rPr>
        <w:t>目的】</w:t>
      </w:r>
      <w:r>
        <w:rPr>
          <w:rFonts w:hint="default" w:ascii="Times New Roman" w:hAnsi="Times New Roman" w:eastAsia="Times New Roman" w:cs="Times New Roman"/>
          <w:bCs/>
          <w:sz w:val="21"/>
        </w:rPr>
        <w:t>XXXXXX</w:t>
      </w:r>
      <w:r>
        <w:rPr>
          <w:rFonts w:hint="default" w:ascii="Times New Roman" w:hAnsi="Times New Roman" w:eastAsia="宋体" w:cs="Times New Roman"/>
          <w:bCs/>
        </w:rPr>
        <w:t>【方法】</w:t>
      </w:r>
      <w:r>
        <w:rPr>
          <w:rFonts w:hint="default" w:ascii="Times New Roman" w:hAnsi="Times New Roman" w:eastAsia="Times New Roman" w:cs="Times New Roman"/>
          <w:bCs/>
          <w:sz w:val="21"/>
        </w:rPr>
        <w:t>XXXXXX</w:t>
      </w:r>
      <w:r>
        <w:rPr>
          <w:rFonts w:hint="default" w:ascii="Times New Roman" w:hAnsi="Times New Roman" w:eastAsia="宋体" w:cs="Times New Roman"/>
          <w:bCs/>
        </w:rPr>
        <w:t>【结果】</w:t>
      </w:r>
      <w:r>
        <w:rPr>
          <w:rFonts w:hint="default" w:ascii="Times New Roman" w:hAnsi="Times New Roman" w:eastAsia="Times New Roman" w:cs="Times New Roman"/>
          <w:bCs/>
          <w:sz w:val="21"/>
        </w:rPr>
        <w:t>XXXXXX</w:t>
      </w:r>
      <w:r>
        <w:rPr>
          <w:rFonts w:hint="default" w:ascii="Times New Roman" w:hAnsi="Times New Roman" w:eastAsia="宋体" w:cs="Times New Roman"/>
          <w:bCs/>
        </w:rPr>
        <w:t>【结论】</w:t>
      </w:r>
      <w:r>
        <w:rPr>
          <w:rFonts w:hint="default" w:ascii="Times New Roman" w:hAnsi="Times New Roman" w:eastAsia="Times New Roman" w:cs="Times New Roman"/>
          <w:bCs/>
          <w:sz w:val="21"/>
        </w:rPr>
        <w:t>XXXXXX</w:t>
      </w:r>
      <w:r>
        <w:rPr>
          <w:rFonts w:hint="default" w:ascii="Times New Roman" w:hAnsi="Times New Roman" w:eastAsia="宋体" w:cs="Times New Roman"/>
          <w:bCs/>
          <w:sz w:val="21"/>
        </w:rPr>
        <w:t>。</w:t>
      </w:r>
      <w:r>
        <w:rPr>
          <w:rFonts w:hint="default" w:ascii="Times New Roman" w:hAnsi="Times New Roman" w:eastAsia="华文楷体" w:cs="Times New Roman"/>
          <w:sz w:val="18"/>
        </w:rPr>
        <w:t>（五号，宋体）</w:t>
      </w:r>
    </w:p>
    <w:p w14:paraId="474CC6B4">
      <w:pPr>
        <w:spacing w:line="440" w:lineRule="exac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sz w:val="21"/>
        </w:rPr>
        <w:t>关键词</w:t>
      </w:r>
      <w:r>
        <w:rPr>
          <w:rFonts w:hint="default" w:ascii="Times New Roman" w:hAnsi="Times New Roman" w:eastAsia="华文楷体" w:cs="Times New Roman"/>
          <w:sz w:val="18"/>
        </w:rPr>
        <w:t>（五号，宋体，加粗）</w:t>
      </w:r>
      <w:r>
        <w:rPr>
          <w:rFonts w:hint="default" w:ascii="Times New Roman" w:hAnsi="Times New Roman" w:eastAsia="宋体" w:cs="Times New Roman"/>
          <w:b/>
          <w:sz w:val="21"/>
        </w:rPr>
        <w:t>：</w:t>
      </w:r>
      <w:r>
        <w:rPr>
          <w:rFonts w:hint="eastAsia" w:ascii="Times New Roman" w:hAnsi="Times New Roman" w:eastAsia="宋体" w:cs="Times New Roman"/>
          <w:lang w:val="en-US" w:eastAsia="zh-CN"/>
        </w:rPr>
        <w:t>七彩神仙鱼</w:t>
      </w:r>
      <w:r>
        <w:rPr>
          <w:rFonts w:hint="default" w:ascii="Times New Roman" w:hAnsi="Times New Roman" w:eastAsia="宋体" w:cs="Times New Roman"/>
          <w:lang w:val="en-US" w:eastAsia="zh-CN"/>
        </w:rPr>
        <w:t>；</w:t>
      </w:r>
      <w:r>
        <w:rPr>
          <w:rFonts w:hint="eastAsia" w:ascii="Times New Roman" w:hAnsi="Times New Roman" w:eastAsia="宋体" w:cs="Times New Roman"/>
          <w:lang w:val="en-US" w:eastAsia="zh-CN"/>
        </w:rPr>
        <w:t>叶黄素</w:t>
      </w:r>
      <w:r>
        <w:rPr>
          <w:rFonts w:hint="default" w:ascii="Times New Roman" w:hAnsi="Times New Roman" w:eastAsia="宋体" w:cs="Times New Roman"/>
        </w:rPr>
        <w:t>；</w:t>
      </w:r>
      <w:r>
        <w:rPr>
          <w:rFonts w:hint="eastAsia" w:ascii="Times New Roman" w:hAnsi="Times New Roman" w:eastAsia="宋体" w:cs="Times New Roman"/>
          <w:lang w:val="en-US" w:eastAsia="zh-CN"/>
        </w:rPr>
        <w:t>体色</w:t>
      </w:r>
      <w:r>
        <w:rPr>
          <w:rFonts w:hint="default" w:ascii="Times New Roman" w:hAnsi="Times New Roman" w:eastAsia="宋体" w:cs="Times New Roman"/>
        </w:rPr>
        <w:t>；生长（五号，宋体，词与词之间用；隔开）</w:t>
      </w:r>
    </w:p>
    <w:p w14:paraId="0B63AE1C">
      <w:pPr>
        <w:spacing w:line="440" w:lineRule="exact"/>
        <w:jc w:val="center"/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Effect of dietary xanthophyll on the growth and body color of discus fish (</w:t>
      </w:r>
      <w:r>
        <w:rPr>
          <w:rFonts w:hint="default" w:ascii="Times New Roman" w:hAnsi="Times New Roman" w:eastAsia="宋体" w:cs="Times New Roman"/>
          <w:b/>
          <w:bCs/>
          <w:i/>
          <w:iCs/>
          <w:sz w:val="30"/>
          <w:szCs w:val="30"/>
        </w:rPr>
        <w:t>Symphysodon aequifasciata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)</w:t>
      </w:r>
    </w:p>
    <w:p w14:paraId="20D0FCF4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>（小三，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33ECE52A">
      <w:pPr>
        <w:spacing w:line="440" w:lineRule="exact"/>
        <w:jc w:val="center"/>
        <w:rPr>
          <w:rStyle w:val="5"/>
          <w:rFonts w:hint="default" w:ascii="Times New Roman" w:hAnsi="Times New Roman" w:eastAsia="宋体" w:cs="Times New Roman"/>
          <w:sz w:val="21"/>
          <w:szCs w:val="21"/>
        </w:rPr>
      </w:pP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>SONG Xuelu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 xml:space="preserve"> 1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 xml:space="preserve">, LI Xiaoqin 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>1,2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 xml:space="preserve">, CHEN Zaizhong 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>1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>, WANG Lei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 xml:space="preserve"> 1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>, HUAN Dianyu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 xml:space="preserve"> 1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</w:rPr>
        <w:t xml:space="preserve">, LENG Xiangjun 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superscript"/>
        </w:rPr>
        <w:t>1,2,3,4*</w:t>
      </w:r>
    </w:p>
    <w:p w14:paraId="6C5C7EF6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 xml:space="preserve">（五号， 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02B9468B">
      <w:pPr>
        <w:numPr>
          <w:ilvl w:val="0"/>
          <w:numId w:val="0"/>
        </w:numPr>
        <w:spacing w:line="440" w:lineRule="exact"/>
        <w:rPr>
          <w:rFonts w:hint="default" w:ascii="Times New Roman" w:hAnsi="Times New Roman" w:eastAsia="宋体" w:cs="Times New Roman"/>
          <w:i/>
          <w:iCs/>
          <w:snapToGrid w:val="0"/>
          <w:color w:val="000000"/>
          <w:sz w:val="18"/>
          <w:szCs w:val="18"/>
        </w:rPr>
      </w:pPr>
      <w:r>
        <w:rPr>
          <w:rFonts w:hint="default" w:ascii="Times New Roman" w:hAnsi="Times New Roman" w:eastAsia="宋体" w:cs="Times New Roman"/>
          <w:i/>
          <w:iCs/>
          <w:snapToGrid w:val="0"/>
          <w:color w:val="000000"/>
          <w:sz w:val="18"/>
          <w:szCs w:val="18"/>
        </w:rPr>
        <w:t>(1. College of Fisheries and Life Science of Shanghai Ocean University, Shanghai 201306, China; 2. Key Laboratory of Freshwater Fishery Germplasm Resources, Ministry of Aquaculture, Shanghai Ocean University, Shanghai 201306, China; 3. Shanghai Engineering Research Center of Aquaculture, Shanghai 201306, China; 4. Shanghai Collaborative Innovation Center for Aquatic Animal Genetics and Breeding, Shanghai 201306, China)</w:t>
      </w:r>
    </w:p>
    <w:p w14:paraId="6D971FC0">
      <w:pPr>
        <w:spacing w:line="440" w:lineRule="exact"/>
        <w:jc w:val="center"/>
        <w:rPr>
          <w:rFonts w:hint="default" w:ascii="Times New Roman" w:hAnsi="Times New Roman" w:eastAsia="华文楷体" w:cs="Times New Roman"/>
          <w:sz w:val="18"/>
        </w:rPr>
      </w:pPr>
      <w:r>
        <w:rPr>
          <w:rFonts w:hint="default" w:ascii="Times New Roman" w:hAnsi="Times New Roman" w:eastAsia="华文楷体" w:cs="Times New Roman"/>
          <w:sz w:val="18"/>
        </w:rPr>
        <w:t>（小五号，斜体，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417EFBD3">
      <w:pPr>
        <w:tabs>
          <w:tab w:val="left" w:pos="7844"/>
        </w:tabs>
        <w:spacing w:line="440" w:lineRule="exact"/>
        <w:rPr>
          <w:rFonts w:hint="default" w:ascii="Times New Roman" w:hAnsi="Times New Roman" w:eastAsia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b/>
          <w:sz w:val="21"/>
        </w:rPr>
        <w:t>Abstra</w:t>
      </w:r>
      <w:r>
        <w:rPr>
          <w:rFonts w:hint="default" w:ascii="Times New Roman" w:hAnsi="Times New Roman" w:eastAsia="Times New Roman" w:cs="Times New Roman"/>
          <w:b/>
        </w:rPr>
        <w:t xml:space="preserve">t </w:t>
      </w:r>
      <w:r>
        <w:rPr>
          <w:rFonts w:hint="default" w:ascii="Times New Roman" w:hAnsi="Times New Roman" w:eastAsia="Times New Roman" w:cs="Times New Roman"/>
          <w:bCs/>
        </w:rPr>
        <w:t xml:space="preserve">( </w:t>
      </w:r>
      <w:r>
        <w:rPr>
          <w:rFonts w:hint="default" w:ascii="Times New Roman" w:hAnsi="Times New Roman" w:eastAsia="华文楷体" w:cs="Times New Roman"/>
          <w:sz w:val="18"/>
        </w:rPr>
        <w:t xml:space="preserve">五号， 加粗， 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  <w:r>
        <w:rPr>
          <w:rFonts w:hint="default" w:ascii="Times New Roman" w:hAnsi="Times New Roman" w:eastAsia="Times New Roman" w:cs="Times New Roman"/>
          <w:b/>
        </w:rPr>
        <w:t xml:space="preserve">: </w:t>
      </w:r>
      <w:r>
        <w:rPr>
          <w:rFonts w:hint="default" w:ascii="Times New Roman" w:hAnsi="Times New Roman" w:eastAsia="Times New Roman" w:cs="Times New Roman"/>
          <w:sz w:val="21"/>
        </w:rPr>
        <w:t>[Objective] XXXXXX. [Methods]</w:t>
      </w: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21"/>
        </w:rPr>
        <w:t>XXXXXX</w:t>
      </w:r>
      <w:r>
        <w:rPr>
          <w:rFonts w:hint="default" w:ascii="Times New Roman" w:hAnsi="Times New Roman" w:eastAsia="Times New Roman" w:cs="Times New Roman"/>
        </w:rPr>
        <w:t xml:space="preserve">. </w:t>
      </w:r>
      <w:r>
        <w:rPr>
          <w:rFonts w:hint="default" w:ascii="Times New Roman" w:hAnsi="Times New Roman" w:eastAsia="Times New Roman" w:cs="Times New Roman"/>
          <w:sz w:val="21"/>
        </w:rPr>
        <w:t>[Results]</w:t>
      </w: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21"/>
        </w:rPr>
        <w:t>XXXXXX</w:t>
      </w:r>
      <w:r>
        <w:rPr>
          <w:rFonts w:hint="default" w:ascii="Times New Roman" w:hAnsi="Times New Roman" w:eastAsia="Times New Roman" w:cs="Times New Roman"/>
        </w:rPr>
        <w:t xml:space="preserve">. </w:t>
      </w:r>
      <w:r>
        <w:rPr>
          <w:rFonts w:hint="default" w:ascii="Times New Roman" w:hAnsi="Times New Roman" w:eastAsia="Times New Roman" w:cs="Times New Roman"/>
          <w:sz w:val="21"/>
        </w:rPr>
        <w:t>[Conclusion]</w:t>
      </w: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21"/>
        </w:rPr>
        <w:t>XXXXXX.</w:t>
      </w: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eastAsia="华文楷体" w:cs="Times New Roman"/>
          <w:sz w:val="18"/>
        </w:rPr>
        <w:t xml:space="preserve">（五号， 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3CDD7BA4">
      <w:pPr>
        <w:spacing w:line="440" w:lineRule="exact"/>
      </w:pPr>
      <w:r>
        <w:rPr>
          <w:rFonts w:hint="default" w:ascii="Times New Roman" w:hAnsi="Times New Roman" w:eastAsia="Times New Roman" w:cs="Times New Roman"/>
          <w:b/>
          <w:sz w:val="21"/>
        </w:rPr>
        <w:t xml:space="preserve">Key words </w:t>
      </w:r>
      <w:r>
        <w:rPr>
          <w:rFonts w:hint="default" w:ascii="Times New Roman" w:hAnsi="Times New Roman" w:eastAsia="华文楷体" w:cs="Times New Roman"/>
          <w:sz w:val="18"/>
        </w:rPr>
        <w:t xml:space="preserve">（ 五号， 加粗， </w:t>
      </w:r>
      <w:r>
        <w:rPr>
          <w:rFonts w:hint="default" w:ascii="Times New Roman" w:hAnsi="Times New Roman" w:eastAsia="Times New Roman" w:cs="Times New Roman"/>
          <w:sz w:val="18"/>
        </w:rPr>
        <w:t xml:space="preserve">Times New Roman </w:t>
      </w:r>
      <w:r>
        <w:rPr>
          <w:rFonts w:hint="default" w:ascii="Times New Roman" w:hAnsi="Times New Roman" w:eastAsia="华文楷体" w:cs="Times New Roman"/>
          <w:sz w:val="18"/>
        </w:rPr>
        <w:t xml:space="preserve">） </w:t>
      </w:r>
      <w:r>
        <w:rPr>
          <w:rFonts w:hint="default" w:ascii="Times New Roman" w:hAnsi="Times New Roman" w:eastAsia="Times New Roman" w:cs="Times New Roman"/>
          <w:b/>
          <w:sz w:val="21"/>
        </w:rPr>
        <w:t>:</w:t>
      </w:r>
      <w:r>
        <w:rPr>
          <w:rFonts w:hint="default"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  <w:lang w:val="en-US" w:eastAsia="zh-CN"/>
        </w:rPr>
        <w:t>Symphysodon aequifasciata</w:t>
      </w:r>
      <w:r>
        <w:rPr>
          <w:rFonts w:hint="default" w:ascii="Times New Roman" w:hAnsi="Times New Roman" w:eastAsia="宋体" w:cs="Times New Roman"/>
        </w:rPr>
        <w:t>;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xanthophyll</w:t>
      </w:r>
      <w:r>
        <w:rPr>
          <w:rFonts w:hint="default" w:ascii="Times New Roman" w:hAnsi="Times New Roman" w:eastAsia="宋体" w:cs="Times New Roman"/>
        </w:rPr>
        <w:t xml:space="preserve">; </w:t>
      </w:r>
      <w:r>
        <w:rPr>
          <w:rFonts w:hint="eastAsia" w:ascii="Times New Roman" w:hAnsi="Times New Roman" w:eastAsia="宋体" w:cs="Times New Roman"/>
          <w:lang w:val="en-US" w:eastAsia="zh-CN"/>
        </w:rPr>
        <w:t>body color</w:t>
      </w:r>
      <w:r>
        <w:rPr>
          <w:rFonts w:hint="default" w:ascii="Times New Roman" w:hAnsi="Times New Roman" w:eastAsia="宋体" w:cs="Times New Roman"/>
        </w:rPr>
        <w:t>; growth</w:t>
      </w:r>
      <w:r>
        <w:rPr>
          <w:rFonts w:hint="default" w:ascii="Times New Roman" w:hAnsi="Times New Roman" w:eastAsia="华文楷体" w:cs="Times New Roman"/>
          <w:sz w:val="18"/>
        </w:rPr>
        <w:t xml:space="preserve">（五号， </w:t>
      </w:r>
      <w:r>
        <w:rPr>
          <w:rFonts w:hint="default" w:ascii="Times New Roman" w:hAnsi="Times New Roman" w:eastAsia="Times New Roman" w:cs="Times New Roman"/>
          <w:sz w:val="18"/>
        </w:rPr>
        <w:t>Times New Roman</w:t>
      </w:r>
      <w:r>
        <w:rPr>
          <w:rFonts w:hint="default" w:ascii="Times New Roman" w:hAnsi="Times New Roman" w:eastAsia="华文楷体" w:cs="Times New Roman"/>
          <w:sz w:val="18"/>
        </w:rPr>
        <w:t>）</w:t>
      </w:r>
    </w:p>
    <w:p w14:paraId="490763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523B9"/>
    <w:rsid w:val="2AA15BEA"/>
    <w:rsid w:val="2C010ADF"/>
    <w:rsid w:val="2D822840"/>
    <w:rsid w:val="3BB7456A"/>
    <w:rsid w:val="45761ADC"/>
    <w:rsid w:val="5061531D"/>
    <w:rsid w:val="5A2666F0"/>
    <w:rsid w:val="619E2F76"/>
    <w:rsid w:val="629D494C"/>
    <w:rsid w:val="63A272A5"/>
    <w:rsid w:val="64EF0CC0"/>
    <w:rsid w:val="7A8E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character" w:customStyle="1" w:styleId="5">
    <w:name w:val="正体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2025-03-14T05:52:00Z</dcterms:created>
  <dc:creator>Betty</dc:creator>
  <cp:lastModifiedBy>刘一琪</cp:lastModifiedBy>
  <dcterms:modified xsi:type="dcterms:W3CDTF">2026-10-26T07:58:19Z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9D8F75BFB3C140D6BE6CA210BBF0EEA6</vt:lpwstr>
  </property>
  <property fmtid="{D5CDD505-2E9C-101B-9397-08002B2CF9AE}" pid="4" name="KSOTemplateDocerSaveRecord">
    <vt:lpwstr>eyJoZGlkIjoiMDMxZjE2MTY3NWVmOWFkYWRiYjdiNGNiNDhlMDdkOWEiLCJ1c2VySWQiOiIzMTM3MTIxNjIifQ==</vt:lpwstr>
  </property>
</Properties>
</file>